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927"/>
        <w:gridCol w:w="4927"/>
      </w:tblGrid>
      <w:tr w:rsidR="006A5B0A" w:rsidRPr="00E86A20" w:rsidTr="009D11AC">
        <w:tc>
          <w:tcPr>
            <w:tcW w:w="4927" w:type="dxa"/>
          </w:tcPr>
          <w:p w:rsidR="006A5B0A" w:rsidRPr="00016CCC" w:rsidRDefault="006A5B0A" w:rsidP="009D11AC">
            <w:pPr>
              <w:rPr>
                <w:sz w:val="28"/>
                <w:szCs w:val="28"/>
                <w:lang w:val="ru-RU"/>
              </w:rPr>
            </w:pPr>
          </w:p>
        </w:tc>
        <w:tc>
          <w:tcPr>
            <w:tcW w:w="4927" w:type="dxa"/>
          </w:tcPr>
          <w:p w:rsidR="006A5B0A" w:rsidRPr="00016CCC" w:rsidRDefault="006A5B0A" w:rsidP="009D11AC">
            <w:pPr>
              <w:ind w:left="460"/>
              <w:rPr>
                <w:b/>
                <w:sz w:val="28"/>
                <w:szCs w:val="28"/>
                <w:lang w:val="ru-RU"/>
              </w:rPr>
            </w:pPr>
            <w:r w:rsidRPr="00016CCC">
              <w:rPr>
                <w:b/>
                <w:sz w:val="28"/>
                <w:szCs w:val="28"/>
                <w:lang w:val="ru-RU"/>
              </w:rPr>
              <w:t>«УТВЕРЖДАЮ»</w:t>
            </w:r>
          </w:p>
          <w:p w:rsidR="006A5B0A" w:rsidRPr="00E86A20" w:rsidRDefault="00E86A20" w:rsidP="009D11AC">
            <w:pPr>
              <w:ind w:left="460"/>
              <w:rPr>
                <w:sz w:val="28"/>
                <w:szCs w:val="28"/>
                <w:lang w:val="ru-RU"/>
              </w:rPr>
            </w:pPr>
            <w:r>
              <w:rPr>
                <w:sz w:val="28"/>
                <w:szCs w:val="28"/>
                <w:lang w:val="ru-RU"/>
              </w:rPr>
              <w:t xml:space="preserve">Руководитель отдела специальных проектов ГАУ </w:t>
            </w:r>
            <w:r w:rsidRPr="00E86A20">
              <w:rPr>
                <w:sz w:val="28"/>
                <w:szCs w:val="28"/>
                <w:lang w:val="ru-RU"/>
              </w:rPr>
              <w:t>«</w:t>
            </w:r>
            <w:r>
              <w:rPr>
                <w:sz w:val="28"/>
                <w:szCs w:val="28"/>
                <w:lang w:val="ru-RU"/>
              </w:rPr>
              <w:t>ИТ-парк</w:t>
            </w:r>
            <w:r w:rsidRPr="00E86A20">
              <w:rPr>
                <w:sz w:val="28"/>
                <w:szCs w:val="28"/>
                <w:lang w:val="ru-RU"/>
              </w:rPr>
              <w:t>»</w:t>
            </w:r>
          </w:p>
          <w:p w:rsidR="006A5B0A" w:rsidRPr="00016CCC" w:rsidRDefault="006A5B0A" w:rsidP="009D11AC">
            <w:pPr>
              <w:ind w:left="460"/>
              <w:rPr>
                <w:sz w:val="28"/>
                <w:szCs w:val="28"/>
                <w:lang w:val="ru-RU"/>
              </w:rPr>
            </w:pPr>
          </w:p>
          <w:p w:rsidR="006A5B0A" w:rsidRPr="00016CCC" w:rsidRDefault="006A5B0A" w:rsidP="009D11AC">
            <w:pPr>
              <w:ind w:left="460"/>
              <w:rPr>
                <w:sz w:val="28"/>
                <w:szCs w:val="28"/>
                <w:lang w:val="ru-RU"/>
              </w:rPr>
            </w:pPr>
          </w:p>
          <w:p w:rsidR="006A5B0A" w:rsidRPr="00016CCC" w:rsidRDefault="006A5B0A" w:rsidP="009D11AC">
            <w:pPr>
              <w:ind w:left="460"/>
              <w:rPr>
                <w:sz w:val="28"/>
                <w:szCs w:val="28"/>
                <w:lang w:val="ru-RU"/>
              </w:rPr>
            </w:pPr>
          </w:p>
          <w:p w:rsidR="006A5B0A" w:rsidRPr="00016CCC" w:rsidRDefault="00E86A20" w:rsidP="009D11AC">
            <w:pPr>
              <w:ind w:left="460"/>
              <w:rPr>
                <w:sz w:val="28"/>
                <w:szCs w:val="28"/>
                <w:lang w:val="ru-RU"/>
              </w:rPr>
            </w:pPr>
            <w:r>
              <w:rPr>
                <w:sz w:val="28"/>
                <w:szCs w:val="28"/>
                <w:lang w:val="ru-RU"/>
              </w:rPr>
              <w:t>_____________ В.Е</w:t>
            </w:r>
            <w:r w:rsidR="006A5B0A" w:rsidRPr="00016CCC">
              <w:rPr>
                <w:sz w:val="28"/>
                <w:szCs w:val="28"/>
                <w:lang w:val="ru-RU"/>
              </w:rPr>
              <w:t xml:space="preserve">. </w:t>
            </w:r>
            <w:r>
              <w:rPr>
                <w:sz w:val="28"/>
                <w:szCs w:val="28"/>
                <w:lang w:val="ru-RU"/>
              </w:rPr>
              <w:t>Васильева</w:t>
            </w:r>
          </w:p>
          <w:p w:rsidR="006A5B0A" w:rsidRPr="00016CCC" w:rsidRDefault="006A5B0A" w:rsidP="000B5E1F">
            <w:pPr>
              <w:ind w:left="460"/>
              <w:rPr>
                <w:sz w:val="28"/>
                <w:szCs w:val="28"/>
                <w:lang w:val="ru-RU"/>
              </w:rPr>
            </w:pPr>
            <w:r w:rsidRPr="00016CCC">
              <w:rPr>
                <w:sz w:val="28"/>
                <w:szCs w:val="28"/>
                <w:lang w:val="ru-RU"/>
              </w:rPr>
              <w:t>«___»___________202</w:t>
            </w:r>
            <w:r w:rsidR="002973EB">
              <w:rPr>
                <w:sz w:val="28"/>
                <w:szCs w:val="28"/>
                <w:lang w:val="ru-RU"/>
              </w:rPr>
              <w:t>2</w:t>
            </w:r>
            <w:r w:rsidRPr="00016CCC">
              <w:rPr>
                <w:sz w:val="28"/>
                <w:szCs w:val="28"/>
                <w:lang w:val="ru-RU"/>
              </w:rPr>
              <w:t xml:space="preserve"> г.</w:t>
            </w:r>
          </w:p>
        </w:tc>
      </w:tr>
      <w:tr w:rsidR="006A5B0A" w:rsidRPr="00E86A20" w:rsidTr="009D11AC">
        <w:tc>
          <w:tcPr>
            <w:tcW w:w="4927" w:type="dxa"/>
          </w:tcPr>
          <w:p w:rsidR="006A5B0A" w:rsidRPr="00016CCC" w:rsidRDefault="006A5B0A" w:rsidP="009D11AC">
            <w:pPr>
              <w:rPr>
                <w:b/>
                <w:sz w:val="28"/>
                <w:szCs w:val="28"/>
                <w:lang w:val="ru-RU"/>
              </w:rPr>
            </w:pPr>
          </w:p>
        </w:tc>
        <w:tc>
          <w:tcPr>
            <w:tcW w:w="4927" w:type="dxa"/>
          </w:tcPr>
          <w:p w:rsidR="006A5B0A" w:rsidRPr="00016CCC" w:rsidRDefault="006A5B0A" w:rsidP="009D11AC">
            <w:pPr>
              <w:ind w:left="460"/>
              <w:rPr>
                <w:b/>
                <w:sz w:val="28"/>
                <w:szCs w:val="28"/>
                <w:lang w:val="ru-RU"/>
              </w:rPr>
            </w:pPr>
          </w:p>
        </w:tc>
      </w:tr>
    </w:tbl>
    <w:p w:rsidR="006A5B0A" w:rsidRPr="00016CCC" w:rsidRDefault="006A5B0A" w:rsidP="006A5B0A">
      <w:pPr>
        <w:rPr>
          <w:sz w:val="28"/>
          <w:szCs w:val="28"/>
          <w:lang w:val="ru-RU"/>
        </w:rPr>
      </w:pPr>
    </w:p>
    <w:p w:rsidR="006A5B0A" w:rsidRPr="00016CCC" w:rsidRDefault="006A5B0A" w:rsidP="006A5B0A">
      <w:pPr>
        <w:rPr>
          <w:sz w:val="28"/>
          <w:szCs w:val="28"/>
          <w:lang w:val="ru-RU"/>
        </w:rPr>
      </w:pPr>
    </w:p>
    <w:p w:rsidR="006A5B0A" w:rsidRPr="00016CCC" w:rsidRDefault="006A5B0A" w:rsidP="006A5B0A">
      <w:pPr>
        <w:rPr>
          <w:sz w:val="28"/>
          <w:szCs w:val="28"/>
          <w:lang w:val="ru-RU"/>
        </w:rPr>
      </w:pPr>
    </w:p>
    <w:p w:rsidR="006A5B0A" w:rsidRPr="00016CCC" w:rsidRDefault="006A5B0A" w:rsidP="006A5B0A">
      <w:pPr>
        <w:rPr>
          <w:sz w:val="28"/>
          <w:szCs w:val="28"/>
          <w:lang w:val="ru-RU"/>
        </w:rPr>
      </w:pPr>
    </w:p>
    <w:p w:rsidR="006A5B0A" w:rsidRPr="00016CCC" w:rsidRDefault="006A5B0A" w:rsidP="006A5B0A">
      <w:pPr>
        <w:rPr>
          <w:sz w:val="28"/>
          <w:szCs w:val="28"/>
          <w:lang w:val="ru-RU"/>
        </w:rPr>
      </w:pPr>
    </w:p>
    <w:p w:rsidR="006A5B0A" w:rsidRPr="000B5E1F" w:rsidRDefault="006A5B0A" w:rsidP="000B5E1F">
      <w:pPr>
        <w:adjustRightInd w:val="0"/>
        <w:jc w:val="center"/>
        <w:outlineLvl w:val="0"/>
        <w:rPr>
          <w:b/>
          <w:bCs/>
          <w:color w:val="000000"/>
          <w:sz w:val="28"/>
          <w:szCs w:val="28"/>
          <w:lang w:val="ru-RU"/>
        </w:rPr>
      </w:pPr>
      <w:r w:rsidRPr="000B5E1F">
        <w:rPr>
          <w:b/>
          <w:bCs/>
          <w:color w:val="000000"/>
          <w:sz w:val="28"/>
          <w:szCs w:val="28"/>
          <w:lang w:val="ru-RU"/>
        </w:rPr>
        <w:t>Технические правила</w:t>
      </w:r>
    </w:p>
    <w:p w:rsidR="002973EB" w:rsidRDefault="00FA6838" w:rsidP="000B5E1F">
      <w:pPr>
        <w:adjustRightInd w:val="0"/>
        <w:jc w:val="center"/>
        <w:outlineLvl w:val="0"/>
        <w:rPr>
          <w:b/>
          <w:bCs/>
          <w:color w:val="000000"/>
          <w:sz w:val="28"/>
          <w:szCs w:val="28"/>
          <w:lang w:val="ru-RU"/>
        </w:rPr>
      </w:pPr>
      <w:r>
        <w:rPr>
          <w:b/>
          <w:bCs/>
          <w:color w:val="000000"/>
          <w:sz w:val="28"/>
          <w:szCs w:val="28"/>
          <w:lang w:val="ru-RU"/>
        </w:rPr>
        <w:t xml:space="preserve">специальных соревнований в рамках </w:t>
      </w:r>
      <w:r w:rsidR="002973EB">
        <w:rPr>
          <w:b/>
          <w:bCs/>
          <w:color w:val="000000"/>
          <w:sz w:val="28"/>
          <w:szCs w:val="28"/>
          <w:lang w:val="ru-RU"/>
        </w:rPr>
        <w:t>всероссийских</w:t>
      </w:r>
      <w:r w:rsidR="000B5E1F" w:rsidRPr="000B5E1F">
        <w:rPr>
          <w:b/>
          <w:bCs/>
          <w:color w:val="000000"/>
          <w:sz w:val="28"/>
          <w:szCs w:val="28"/>
          <w:lang w:val="ru-RU"/>
        </w:rPr>
        <w:t xml:space="preserve"> спортивны</w:t>
      </w:r>
      <w:r w:rsidR="000B5E1F">
        <w:rPr>
          <w:b/>
          <w:bCs/>
          <w:color w:val="000000"/>
          <w:sz w:val="28"/>
          <w:szCs w:val="28"/>
          <w:lang w:val="ru-RU"/>
        </w:rPr>
        <w:t>х</w:t>
      </w:r>
      <w:r w:rsidR="000B5E1F" w:rsidRPr="000B5E1F">
        <w:rPr>
          <w:b/>
          <w:bCs/>
          <w:color w:val="000000"/>
          <w:sz w:val="28"/>
          <w:szCs w:val="28"/>
          <w:lang w:val="ru-RU"/>
        </w:rPr>
        <w:t xml:space="preserve"> соревновани</w:t>
      </w:r>
      <w:r w:rsidR="000B5E1F">
        <w:rPr>
          <w:b/>
          <w:bCs/>
          <w:color w:val="000000"/>
          <w:sz w:val="28"/>
          <w:szCs w:val="28"/>
          <w:lang w:val="ru-RU"/>
        </w:rPr>
        <w:t>й</w:t>
      </w:r>
      <w:r w:rsidR="000B5E1F" w:rsidRPr="000B5E1F">
        <w:rPr>
          <w:b/>
          <w:bCs/>
          <w:color w:val="000000"/>
          <w:sz w:val="28"/>
          <w:szCs w:val="28"/>
          <w:lang w:val="ru-RU"/>
        </w:rPr>
        <w:t xml:space="preserve"> по компьютерному спорту</w:t>
      </w:r>
      <w:r>
        <w:rPr>
          <w:b/>
          <w:bCs/>
          <w:color w:val="000000"/>
          <w:sz w:val="28"/>
          <w:szCs w:val="28"/>
          <w:lang w:val="ru-RU"/>
        </w:rPr>
        <w:t xml:space="preserve"> </w:t>
      </w:r>
      <w:r w:rsidR="00B63062">
        <w:rPr>
          <w:b/>
          <w:bCs/>
          <w:color w:val="000000"/>
          <w:sz w:val="28"/>
          <w:szCs w:val="28"/>
          <w:lang w:val="ru-RU"/>
        </w:rPr>
        <w:t>«КИБЕРПАРК 2022</w:t>
      </w:r>
      <w:r w:rsidR="000B5E1F" w:rsidRPr="000B5E1F">
        <w:rPr>
          <w:b/>
          <w:bCs/>
          <w:color w:val="000000"/>
          <w:sz w:val="28"/>
          <w:szCs w:val="28"/>
          <w:lang w:val="ru-RU"/>
        </w:rPr>
        <w:t xml:space="preserve"> – </w:t>
      </w:r>
      <w:r w:rsidR="002973EB">
        <w:rPr>
          <w:b/>
          <w:bCs/>
          <w:color w:val="000000"/>
          <w:sz w:val="28"/>
          <w:szCs w:val="28"/>
          <w:lang w:val="ru-RU"/>
        </w:rPr>
        <w:t>Кубок Президента Республики Татарстан</w:t>
      </w:r>
    </w:p>
    <w:p w:rsidR="000B5E1F" w:rsidRPr="00E86A20" w:rsidRDefault="002973EB" w:rsidP="000B5E1F">
      <w:pPr>
        <w:adjustRightInd w:val="0"/>
        <w:jc w:val="center"/>
        <w:outlineLvl w:val="0"/>
        <w:rPr>
          <w:b/>
          <w:bCs/>
          <w:color w:val="000000"/>
          <w:sz w:val="28"/>
          <w:szCs w:val="28"/>
        </w:rPr>
      </w:pPr>
      <w:r>
        <w:rPr>
          <w:b/>
          <w:bCs/>
          <w:color w:val="000000"/>
          <w:sz w:val="28"/>
          <w:szCs w:val="28"/>
          <w:lang w:val="ru-RU"/>
        </w:rPr>
        <w:t xml:space="preserve"> по</w:t>
      </w:r>
      <w:r w:rsidRPr="00E86A20">
        <w:rPr>
          <w:b/>
          <w:bCs/>
          <w:color w:val="000000"/>
          <w:sz w:val="28"/>
          <w:szCs w:val="28"/>
        </w:rPr>
        <w:t xml:space="preserve"> </w:t>
      </w:r>
      <w:proofErr w:type="spellStart"/>
      <w:r>
        <w:rPr>
          <w:b/>
          <w:bCs/>
          <w:color w:val="000000"/>
          <w:sz w:val="28"/>
          <w:szCs w:val="28"/>
          <w:lang w:val="ru-RU"/>
        </w:rPr>
        <w:t>киберспорту</w:t>
      </w:r>
      <w:proofErr w:type="spellEnd"/>
      <w:r w:rsidR="000B5E1F" w:rsidRPr="00E86A20">
        <w:rPr>
          <w:b/>
          <w:bCs/>
          <w:color w:val="000000"/>
          <w:sz w:val="28"/>
          <w:szCs w:val="28"/>
        </w:rPr>
        <w:t>»</w:t>
      </w:r>
    </w:p>
    <w:p w:rsidR="006A5B0A" w:rsidRPr="00E86A20" w:rsidRDefault="006A5B0A" w:rsidP="006A5B0A">
      <w:pPr>
        <w:jc w:val="center"/>
        <w:rPr>
          <w:b/>
          <w:sz w:val="28"/>
          <w:szCs w:val="28"/>
        </w:rPr>
      </w:pPr>
    </w:p>
    <w:p w:rsidR="006A5B0A" w:rsidRPr="00E86A20" w:rsidRDefault="006A5B0A" w:rsidP="006A5B0A">
      <w:pPr>
        <w:jc w:val="center"/>
        <w:rPr>
          <w:b/>
          <w:sz w:val="28"/>
          <w:szCs w:val="28"/>
        </w:rPr>
      </w:pPr>
    </w:p>
    <w:p w:rsidR="006A5B0A" w:rsidRPr="00FA6838" w:rsidRDefault="00FA6838" w:rsidP="006A5B0A">
      <w:pPr>
        <w:jc w:val="center"/>
        <w:rPr>
          <w:sz w:val="28"/>
          <w:szCs w:val="28"/>
        </w:rPr>
      </w:pPr>
      <w:r>
        <w:rPr>
          <w:sz w:val="28"/>
          <w:szCs w:val="28"/>
          <w:lang w:val="ru-RU"/>
        </w:rPr>
        <w:t>дисциплина</w:t>
      </w:r>
      <w:r w:rsidRPr="00FA6838">
        <w:rPr>
          <w:sz w:val="28"/>
          <w:szCs w:val="28"/>
        </w:rPr>
        <w:t xml:space="preserve"> «Counter-Strike: Global Offensive»</w:t>
      </w:r>
      <w:r w:rsidR="006A5B0A" w:rsidRPr="00FA6838">
        <w:rPr>
          <w:sz w:val="28"/>
          <w:szCs w:val="28"/>
        </w:rPr>
        <w:t xml:space="preserve"> </w:t>
      </w:r>
    </w:p>
    <w:p w:rsidR="006A5B0A" w:rsidRPr="00FA6838" w:rsidRDefault="006A5B0A" w:rsidP="006A5B0A">
      <w:pPr>
        <w:jc w:val="cente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FA6838" w:rsidRDefault="006A5B0A" w:rsidP="006A5B0A">
      <w:pPr>
        <w:rPr>
          <w:sz w:val="28"/>
          <w:szCs w:val="28"/>
        </w:rPr>
      </w:pPr>
    </w:p>
    <w:p w:rsidR="006A5B0A" w:rsidRPr="002973EB" w:rsidRDefault="006A5B0A" w:rsidP="002973EB">
      <w:pPr>
        <w:jc w:val="center"/>
        <w:rPr>
          <w:sz w:val="28"/>
          <w:szCs w:val="28"/>
          <w:lang w:val="ru-RU"/>
        </w:rPr>
      </w:pPr>
      <w:r w:rsidRPr="00016CCC">
        <w:rPr>
          <w:sz w:val="28"/>
          <w:szCs w:val="28"/>
          <w:lang w:val="ru-RU"/>
        </w:rPr>
        <w:t>Казань – 202</w:t>
      </w:r>
      <w:r w:rsidR="002973EB">
        <w:rPr>
          <w:sz w:val="28"/>
          <w:szCs w:val="28"/>
          <w:lang w:val="ru-RU"/>
        </w:rPr>
        <w:t>2</w:t>
      </w:r>
    </w:p>
    <w:p w:rsidR="00E86A20" w:rsidRDefault="00E86A20" w:rsidP="006A5B0A">
      <w:pPr>
        <w:jc w:val="center"/>
        <w:rPr>
          <w:b/>
          <w:sz w:val="28"/>
          <w:szCs w:val="28"/>
          <w:lang w:val="ru-RU"/>
        </w:rPr>
      </w:pPr>
    </w:p>
    <w:p w:rsidR="00E86A20" w:rsidRDefault="00E86A20" w:rsidP="006A5B0A">
      <w:pPr>
        <w:jc w:val="center"/>
        <w:rPr>
          <w:b/>
          <w:sz w:val="28"/>
          <w:szCs w:val="28"/>
          <w:lang w:val="ru-RU"/>
        </w:rPr>
      </w:pPr>
    </w:p>
    <w:p w:rsidR="006A5B0A" w:rsidRPr="00016CCC" w:rsidRDefault="006A5B0A" w:rsidP="006A5B0A">
      <w:pPr>
        <w:jc w:val="center"/>
        <w:rPr>
          <w:b/>
          <w:sz w:val="28"/>
          <w:szCs w:val="28"/>
          <w:lang w:val="ru-RU"/>
        </w:rPr>
      </w:pPr>
      <w:r w:rsidRPr="00016CCC">
        <w:rPr>
          <w:b/>
          <w:sz w:val="28"/>
          <w:szCs w:val="28"/>
          <w:lang w:val="ru-RU"/>
        </w:rPr>
        <w:lastRenderedPageBreak/>
        <w:t xml:space="preserve">Технические правила </w:t>
      </w:r>
    </w:p>
    <w:p w:rsidR="00FA6838" w:rsidRPr="00FA6838" w:rsidRDefault="00FA6838" w:rsidP="00FA6838">
      <w:pPr>
        <w:adjustRightInd w:val="0"/>
        <w:jc w:val="center"/>
        <w:outlineLvl w:val="0"/>
        <w:rPr>
          <w:b/>
          <w:bCs/>
          <w:color w:val="000000"/>
          <w:sz w:val="28"/>
          <w:szCs w:val="28"/>
          <w:lang w:val="ru-RU"/>
        </w:rPr>
      </w:pPr>
      <w:r w:rsidRPr="00FA6838">
        <w:rPr>
          <w:b/>
          <w:bCs/>
          <w:color w:val="000000"/>
          <w:sz w:val="28"/>
          <w:szCs w:val="28"/>
          <w:lang w:val="ru-RU"/>
        </w:rPr>
        <w:t>специальных соревнований в рамках всероссийских спортивных соревнований по комп</w:t>
      </w:r>
      <w:r w:rsidR="00B63062">
        <w:rPr>
          <w:b/>
          <w:bCs/>
          <w:color w:val="000000"/>
          <w:sz w:val="28"/>
          <w:szCs w:val="28"/>
          <w:lang w:val="ru-RU"/>
        </w:rPr>
        <w:t>ьютерному спорту «КИБЕРПАРК 2022</w:t>
      </w:r>
      <w:r w:rsidRPr="00FA6838">
        <w:rPr>
          <w:b/>
          <w:bCs/>
          <w:color w:val="000000"/>
          <w:sz w:val="28"/>
          <w:szCs w:val="28"/>
          <w:lang w:val="ru-RU"/>
        </w:rPr>
        <w:t xml:space="preserve"> – Кубок Президента Республики Татарстан</w:t>
      </w:r>
    </w:p>
    <w:p w:rsidR="002973EB" w:rsidRPr="00E86A20" w:rsidRDefault="00FA6838" w:rsidP="00FA6838">
      <w:pPr>
        <w:adjustRightInd w:val="0"/>
        <w:jc w:val="center"/>
        <w:outlineLvl w:val="0"/>
        <w:rPr>
          <w:b/>
          <w:bCs/>
          <w:color w:val="000000"/>
          <w:sz w:val="28"/>
          <w:szCs w:val="28"/>
        </w:rPr>
      </w:pPr>
      <w:r w:rsidRPr="00FA6838">
        <w:rPr>
          <w:b/>
          <w:bCs/>
          <w:color w:val="000000"/>
          <w:sz w:val="28"/>
          <w:szCs w:val="28"/>
          <w:lang w:val="ru-RU"/>
        </w:rPr>
        <w:t xml:space="preserve"> по</w:t>
      </w:r>
      <w:r w:rsidRPr="00E86A20">
        <w:rPr>
          <w:b/>
          <w:bCs/>
          <w:color w:val="000000"/>
          <w:sz w:val="28"/>
          <w:szCs w:val="28"/>
        </w:rPr>
        <w:t xml:space="preserve"> </w:t>
      </w:r>
      <w:proofErr w:type="spellStart"/>
      <w:r w:rsidRPr="00FA6838">
        <w:rPr>
          <w:b/>
          <w:bCs/>
          <w:color w:val="000000"/>
          <w:sz w:val="28"/>
          <w:szCs w:val="28"/>
          <w:lang w:val="ru-RU"/>
        </w:rPr>
        <w:t>киберспорту</w:t>
      </w:r>
      <w:proofErr w:type="spellEnd"/>
      <w:r w:rsidRPr="00E86A20">
        <w:rPr>
          <w:b/>
          <w:bCs/>
          <w:color w:val="000000"/>
          <w:sz w:val="28"/>
          <w:szCs w:val="28"/>
        </w:rPr>
        <w:t>»</w:t>
      </w:r>
    </w:p>
    <w:p w:rsidR="00FA6838" w:rsidRPr="00E86A20" w:rsidRDefault="00FA6838" w:rsidP="00FA6838">
      <w:pPr>
        <w:adjustRightInd w:val="0"/>
        <w:jc w:val="center"/>
        <w:outlineLvl w:val="0"/>
        <w:rPr>
          <w:b/>
          <w:bCs/>
          <w:color w:val="000000"/>
          <w:sz w:val="28"/>
          <w:szCs w:val="28"/>
        </w:rPr>
      </w:pPr>
    </w:p>
    <w:p w:rsidR="00783773" w:rsidRPr="00FA6838" w:rsidRDefault="00FA6838" w:rsidP="00FA6838">
      <w:pPr>
        <w:pStyle w:val="a3"/>
        <w:spacing w:before="0"/>
        <w:ind w:left="0" w:firstLine="567"/>
        <w:jc w:val="center"/>
        <w:rPr>
          <w:color w:val="000000" w:themeColor="text1"/>
        </w:rPr>
      </w:pPr>
      <w:r w:rsidRPr="00FA6838">
        <w:rPr>
          <w:lang w:val="ru-RU"/>
        </w:rPr>
        <w:t>дисциплина</w:t>
      </w:r>
      <w:r w:rsidRPr="00FA6838">
        <w:t xml:space="preserve"> «Counter-Strike: Global Offensive»</w:t>
      </w:r>
    </w:p>
    <w:p w:rsidR="000B5E1F" w:rsidRPr="00FA6838" w:rsidRDefault="000B5E1F" w:rsidP="006A5B0A">
      <w:pPr>
        <w:pStyle w:val="a3"/>
        <w:spacing w:before="0"/>
        <w:ind w:left="0" w:firstLine="567"/>
        <w:jc w:val="both"/>
        <w:rPr>
          <w:color w:val="000000" w:themeColor="text1"/>
        </w:rPr>
      </w:pPr>
    </w:p>
    <w:p w:rsidR="00783773" w:rsidRPr="00016CCC" w:rsidRDefault="00016CCC" w:rsidP="006F56F3">
      <w:pPr>
        <w:pStyle w:val="11"/>
        <w:tabs>
          <w:tab w:val="left" w:pos="709"/>
        </w:tabs>
        <w:ind w:left="0" w:firstLine="0"/>
        <w:jc w:val="center"/>
        <w:outlineLvl w:val="9"/>
        <w:rPr>
          <w:color w:val="000000" w:themeColor="text1"/>
          <w:lang w:val="ru-RU"/>
        </w:rPr>
      </w:pPr>
      <w:r>
        <w:rPr>
          <w:color w:val="000000" w:themeColor="text1"/>
          <w:lang w:val="ru-RU"/>
        </w:rPr>
        <w:t xml:space="preserve">1. </w:t>
      </w:r>
      <w:r w:rsidR="002623C7" w:rsidRPr="00016CCC">
        <w:rPr>
          <w:color w:val="000000" w:themeColor="text1"/>
          <w:lang w:val="ru-RU"/>
        </w:rPr>
        <w:t>Общая</w:t>
      </w:r>
      <w:r w:rsidR="002623C7" w:rsidRPr="00016CCC">
        <w:rPr>
          <w:color w:val="000000" w:themeColor="text1"/>
          <w:spacing w:val="-2"/>
          <w:lang w:val="ru-RU"/>
        </w:rPr>
        <w:t xml:space="preserve"> </w:t>
      </w:r>
      <w:r w:rsidR="002623C7" w:rsidRPr="00016CCC">
        <w:rPr>
          <w:color w:val="000000" w:themeColor="text1"/>
          <w:lang w:val="ru-RU"/>
        </w:rPr>
        <w:t>информация</w:t>
      </w:r>
    </w:p>
    <w:p w:rsidR="00783773" w:rsidRDefault="002973EB" w:rsidP="002973EB">
      <w:pPr>
        <w:pStyle w:val="a4"/>
        <w:numPr>
          <w:ilvl w:val="1"/>
          <w:numId w:val="1"/>
        </w:numPr>
        <w:tabs>
          <w:tab w:val="left" w:pos="1403"/>
        </w:tabs>
        <w:jc w:val="both"/>
        <w:rPr>
          <w:color w:val="000000" w:themeColor="text1"/>
          <w:sz w:val="28"/>
          <w:szCs w:val="28"/>
          <w:lang w:val="ru-RU"/>
        </w:rPr>
      </w:pPr>
      <w:r w:rsidRPr="002973EB">
        <w:rPr>
          <w:color w:val="000000" w:themeColor="text1"/>
          <w:sz w:val="28"/>
          <w:szCs w:val="28"/>
          <w:lang w:val="ru-RU"/>
        </w:rPr>
        <w:t xml:space="preserve">Участники Соревнования должны знать и исполнять предписания </w:t>
      </w:r>
      <w:r>
        <w:rPr>
          <w:color w:val="000000" w:themeColor="text1"/>
          <w:sz w:val="28"/>
          <w:szCs w:val="28"/>
          <w:lang w:val="ru-RU"/>
        </w:rPr>
        <w:t>н</w:t>
      </w:r>
      <w:r w:rsidRPr="002973EB">
        <w:rPr>
          <w:color w:val="000000" w:themeColor="text1"/>
          <w:sz w:val="28"/>
          <w:szCs w:val="28"/>
          <w:lang w:val="ru-RU"/>
        </w:rPr>
        <w:t>ормативных документов Соревнования.</w:t>
      </w:r>
    </w:p>
    <w:p w:rsidR="002973EB" w:rsidRDefault="002973EB" w:rsidP="002973EB">
      <w:pPr>
        <w:pStyle w:val="a4"/>
        <w:numPr>
          <w:ilvl w:val="1"/>
          <w:numId w:val="1"/>
        </w:numPr>
        <w:tabs>
          <w:tab w:val="left" w:pos="1403"/>
        </w:tabs>
        <w:jc w:val="both"/>
        <w:rPr>
          <w:color w:val="000000" w:themeColor="text1"/>
          <w:sz w:val="28"/>
          <w:szCs w:val="28"/>
          <w:lang w:val="ru-RU"/>
        </w:rPr>
      </w:pPr>
      <w:r w:rsidRPr="002973EB">
        <w:rPr>
          <w:color w:val="000000" w:themeColor="text1"/>
          <w:sz w:val="28"/>
          <w:szCs w:val="28"/>
          <w:lang w:val="ru-RU"/>
        </w:rPr>
        <w:t>Версия игры: лицензионная, пос</w:t>
      </w:r>
      <w:r>
        <w:rPr>
          <w:color w:val="000000" w:themeColor="text1"/>
          <w:sz w:val="28"/>
          <w:szCs w:val="28"/>
          <w:lang w:val="ru-RU"/>
        </w:rPr>
        <w:t xml:space="preserve">ледняя опубликованная в сервисе </w:t>
      </w:r>
      <w:proofErr w:type="spellStart"/>
      <w:r>
        <w:rPr>
          <w:color w:val="000000" w:themeColor="text1"/>
          <w:sz w:val="28"/>
          <w:szCs w:val="28"/>
          <w:lang w:val="ru-RU"/>
        </w:rPr>
        <w:t>Steam</w:t>
      </w:r>
      <w:proofErr w:type="spellEnd"/>
      <w:r>
        <w:rPr>
          <w:color w:val="000000" w:themeColor="text1"/>
          <w:sz w:val="28"/>
          <w:szCs w:val="28"/>
          <w:lang w:val="ru-RU"/>
        </w:rPr>
        <w:t>.</w:t>
      </w:r>
    </w:p>
    <w:p w:rsidR="002973EB" w:rsidRDefault="002973EB" w:rsidP="002973EB">
      <w:pPr>
        <w:pStyle w:val="a4"/>
        <w:numPr>
          <w:ilvl w:val="1"/>
          <w:numId w:val="1"/>
        </w:numPr>
        <w:tabs>
          <w:tab w:val="left" w:pos="1403"/>
        </w:tabs>
        <w:jc w:val="both"/>
        <w:rPr>
          <w:color w:val="000000" w:themeColor="text1"/>
          <w:sz w:val="28"/>
          <w:szCs w:val="28"/>
          <w:lang w:val="ru-RU"/>
        </w:rPr>
      </w:pPr>
      <w:r w:rsidRPr="002973EB">
        <w:rPr>
          <w:color w:val="000000" w:themeColor="text1"/>
          <w:sz w:val="28"/>
          <w:szCs w:val="28"/>
          <w:lang w:val="ru-RU"/>
        </w:rPr>
        <w:t xml:space="preserve">Участник обязан использовать один и тот же лицензионный аккаунт, и один и тот же </w:t>
      </w:r>
      <w:proofErr w:type="spellStart"/>
      <w:r w:rsidRPr="002973EB">
        <w:rPr>
          <w:color w:val="000000" w:themeColor="text1"/>
          <w:sz w:val="28"/>
          <w:szCs w:val="28"/>
          <w:lang w:val="ru-RU"/>
        </w:rPr>
        <w:t>никнейм</w:t>
      </w:r>
      <w:proofErr w:type="spellEnd"/>
      <w:r w:rsidRPr="002973EB">
        <w:rPr>
          <w:color w:val="000000" w:themeColor="text1"/>
          <w:sz w:val="28"/>
          <w:szCs w:val="28"/>
          <w:lang w:val="ru-RU"/>
        </w:rPr>
        <w:t xml:space="preserve">. Участник может участвовать в </w:t>
      </w:r>
      <w:r>
        <w:rPr>
          <w:color w:val="000000" w:themeColor="text1"/>
          <w:sz w:val="28"/>
          <w:szCs w:val="28"/>
          <w:lang w:val="ru-RU"/>
        </w:rPr>
        <w:t>Соревнованиях</w:t>
      </w:r>
      <w:r w:rsidRPr="002973EB">
        <w:rPr>
          <w:color w:val="000000" w:themeColor="text1"/>
          <w:sz w:val="28"/>
          <w:szCs w:val="28"/>
          <w:lang w:val="ru-RU"/>
        </w:rPr>
        <w:t xml:space="preserve"> только в одно</w:t>
      </w:r>
      <w:r>
        <w:rPr>
          <w:color w:val="000000" w:themeColor="text1"/>
          <w:sz w:val="28"/>
          <w:szCs w:val="28"/>
          <w:lang w:val="ru-RU"/>
        </w:rPr>
        <w:t xml:space="preserve">й команде и только в одном виде </w:t>
      </w:r>
      <w:r w:rsidRPr="002973EB">
        <w:rPr>
          <w:color w:val="000000" w:themeColor="text1"/>
          <w:sz w:val="28"/>
          <w:szCs w:val="28"/>
          <w:lang w:val="ru-RU"/>
        </w:rPr>
        <w:t>программы. Запрещено и</w:t>
      </w:r>
      <w:r>
        <w:rPr>
          <w:color w:val="000000" w:themeColor="text1"/>
          <w:sz w:val="28"/>
          <w:szCs w:val="28"/>
          <w:lang w:val="ru-RU"/>
        </w:rPr>
        <w:t xml:space="preserve">спользование нескольких учетных </w:t>
      </w:r>
      <w:r w:rsidRPr="002973EB">
        <w:rPr>
          <w:color w:val="000000" w:themeColor="text1"/>
          <w:sz w:val="28"/>
          <w:szCs w:val="28"/>
          <w:lang w:val="ru-RU"/>
        </w:rPr>
        <w:t>записей одним участнико</w:t>
      </w:r>
      <w:r>
        <w:rPr>
          <w:color w:val="000000" w:themeColor="text1"/>
          <w:sz w:val="28"/>
          <w:szCs w:val="28"/>
          <w:lang w:val="ru-RU"/>
        </w:rPr>
        <w:t xml:space="preserve">м Соревнования. Запрещены любые </w:t>
      </w:r>
      <w:r w:rsidRPr="002973EB">
        <w:rPr>
          <w:color w:val="000000" w:themeColor="text1"/>
          <w:sz w:val="28"/>
          <w:szCs w:val="28"/>
          <w:lang w:val="ru-RU"/>
        </w:rPr>
        <w:t>действия, направленные н</w:t>
      </w:r>
      <w:r>
        <w:rPr>
          <w:color w:val="000000" w:themeColor="text1"/>
          <w:sz w:val="28"/>
          <w:szCs w:val="28"/>
          <w:lang w:val="ru-RU"/>
        </w:rPr>
        <w:t xml:space="preserve">а передачу аккаунта какому-либо </w:t>
      </w:r>
      <w:r w:rsidRPr="002973EB">
        <w:rPr>
          <w:color w:val="000000" w:themeColor="text1"/>
          <w:sz w:val="28"/>
          <w:szCs w:val="28"/>
          <w:lang w:val="ru-RU"/>
        </w:rPr>
        <w:t>третьему лицу. Обо всех изменениях участник обязан сразу же проинформировать организатора.</w:t>
      </w:r>
    </w:p>
    <w:p w:rsidR="002973EB" w:rsidRDefault="002973EB" w:rsidP="00E5505F">
      <w:pPr>
        <w:pStyle w:val="a4"/>
        <w:numPr>
          <w:ilvl w:val="1"/>
          <w:numId w:val="1"/>
        </w:numPr>
        <w:tabs>
          <w:tab w:val="left" w:pos="1403"/>
        </w:tabs>
        <w:jc w:val="both"/>
        <w:rPr>
          <w:color w:val="000000" w:themeColor="text1"/>
          <w:sz w:val="28"/>
          <w:szCs w:val="28"/>
          <w:lang w:val="ru-RU"/>
        </w:rPr>
      </w:pPr>
      <w:r w:rsidRPr="002973EB">
        <w:rPr>
          <w:color w:val="000000" w:themeColor="text1"/>
          <w:sz w:val="28"/>
          <w:szCs w:val="28"/>
          <w:lang w:val="ru-RU"/>
        </w:rPr>
        <w:t>Минимальн</w:t>
      </w:r>
      <w:r w:rsidR="00FA6838">
        <w:rPr>
          <w:color w:val="000000" w:themeColor="text1"/>
          <w:sz w:val="28"/>
          <w:szCs w:val="28"/>
          <w:lang w:val="ru-RU"/>
        </w:rPr>
        <w:t>ый возраст участников — 18</w:t>
      </w:r>
      <w:r w:rsidRPr="002973EB">
        <w:rPr>
          <w:color w:val="000000" w:themeColor="text1"/>
          <w:sz w:val="28"/>
          <w:szCs w:val="28"/>
          <w:lang w:val="ru-RU"/>
        </w:rPr>
        <w:t xml:space="preserve"> лет. В Соревнов</w:t>
      </w:r>
      <w:r>
        <w:rPr>
          <w:color w:val="000000" w:themeColor="text1"/>
          <w:sz w:val="28"/>
          <w:szCs w:val="28"/>
          <w:lang w:val="ru-RU"/>
        </w:rPr>
        <w:t xml:space="preserve">аниях </w:t>
      </w:r>
      <w:r w:rsidRPr="002973EB">
        <w:rPr>
          <w:color w:val="000000" w:themeColor="text1"/>
          <w:sz w:val="28"/>
          <w:szCs w:val="28"/>
          <w:lang w:val="ru-RU"/>
        </w:rPr>
        <w:t>могут принимать участие инос</w:t>
      </w:r>
      <w:r>
        <w:rPr>
          <w:color w:val="000000" w:themeColor="text1"/>
          <w:sz w:val="28"/>
          <w:szCs w:val="28"/>
          <w:lang w:val="ru-RU"/>
        </w:rPr>
        <w:t xml:space="preserve">транные спортсмены и спортсмены </w:t>
      </w:r>
      <w:r w:rsidRPr="002973EB">
        <w:rPr>
          <w:color w:val="000000" w:themeColor="text1"/>
          <w:sz w:val="28"/>
          <w:szCs w:val="28"/>
          <w:lang w:val="ru-RU"/>
        </w:rPr>
        <w:t>Российской Федерации, как му</w:t>
      </w:r>
      <w:r>
        <w:rPr>
          <w:color w:val="000000" w:themeColor="text1"/>
          <w:sz w:val="28"/>
          <w:szCs w:val="28"/>
          <w:lang w:val="ru-RU"/>
        </w:rPr>
        <w:t xml:space="preserve">жчины, так и женщины. Участие в </w:t>
      </w:r>
      <w:r w:rsidRPr="002973EB">
        <w:rPr>
          <w:color w:val="000000" w:themeColor="text1"/>
          <w:sz w:val="28"/>
          <w:szCs w:val="28"/>
          <w:lang w:val="ru-RU"/>
        </w:rPr>
        <w:t>Соревнованиях не основано на риске.</w:t>
      </w:r>
      <w:r w:rsidR="00E5505F">
        <w:rPr>
          <w:color w:val="000000" w:themeColor="text1"/>
          <w:sz w:val="28"/>
          <w:szCs w:val="28"/>
          <w:lang w:val="ru-RU"/>
        </w:rPr>
        <w:t xml:space="preserve"> </w:t>
      </w:r>
      <w:bookmarkStart w:id="0" w:name="_GoBack"/>
      <w:r w:rsidR="00E5505F" w:rsidRPr="00E5505F">
        <w:rPr>
          <w:color w:val="000000" w:themeColor="text1"/>
          <w:sz w:val="28"/>
          <w:szCs w:val="28"/>
          <w:lang w:val="ru-RU"/>
        </w:rPr>
        <w:t>При наличии исключительных обстоятельств участник может быть допущен к Соревнованиям в возрасте не менее 14 лет.</w:t>
      </w:r>
      <w:r w:rsidR="00E5505F">
        <w:rPr>
          <w:color w:val="000000" w:themeColor="text1"/>
          <w:sz w:val="28"/>
          <w:szCs w:val="28"/>
          <w:lang w:val="ru-RU"/>
        </w:rPr>
        <w:t xml:space="preserve"> </w:t>
      </w:r>
      <w:r w:rsidR="00E5505F" w:rsidRPr="00E5505F">
        <w:rPr>
          <w:color w:val="000000" w:themeColor="text1"/>
          <w:sz w:val="28"/>
          <w:szCs w:val="28"/>
          <w:lang w:val="ru-RU"/>
        </w:rPr>
        <w:t>Возраст устанавливается на день начала Соревнований. Лица, не достигшие 18 лет на дату начала Соревнования, обязаны по запросу организаторов предоставить письменное разрешение от родителей или законных представителей на участие в Соревнованиях согласно предоставленному организаторами Соревнования образцу.</w:t>
      </w:r>
      <w:bookmarkEnd w:id="0"/>
    </w:p>
    <w:p w:rsidR="002973EB" w:rsidRDefault="002973EB" w:rsidP="002973EB">
      <w:pPr>
        <w:tabs>
          <w:tab w:val="left" w:pos="1403"/>
        </w:tabs>
        <w:jc w:val="both"/>
        <w:rPr>
          <w:color w:val="000000" w:themeColor="text1"/>
          <w:sz w:val="28"/>
          <w:szCs w:val="28"/>
          <w:lang w:val="ru-RU"/>
        </w:rPr>
      </w:pPr>
    </w:p>
    <w:p w:rsidR="002973EB" w:rsidRDefault="002973EB" w:rsidP="002973EB">
      <w:pPr>
        <w:pStyle w:val="11"/>
        <w:numPr>
          <w:ilvl w:val="0"/>
          <w:numId w:val="1"/>
        </w:numPr>
        <w:tabs>
          <w:tab w:val="left" w:pos="709"/>
        </w:tabs>
        <w:jc w:val="center"/>
        <w:outlineLvl w:val="9"/>
        <w:rPr>
          <w:color w:val="000000" w:themeColor="text1"/>
          <w:lang w:val="ru-RU"/>
        </w:rPr>
      </w:pPr>
      <w:r>
        <w:rPr>
          <w:color w:val="000000" w:themeColor="text1"/>
          <w:lang w:val="ru-RU"/>
        </w:rPr>
        <w:t>Настройка игры</w:t>
      </w:r>
    </w:p>
    <w:p w:rsidR="002973EB" w:rsidRPr="002973EB" w:rsidRDefault="002973EB" w:rsidP="002973EB">
      <w:pPr>
        <w:pStyle w:val="11"/>
        <w:tabs>
          <w:tab w:val="left" w:pos="709"/>
        </w:tabs>
        <w:ind w:firstLine="0"/>
        <w:outlineLvl w:val="9"/>
        <w:rPr>
          <w:color w:val="000000" w:themeColor="text1"/>
          <w:lang w:val="ru-RU"/>
        </w:rPr>
      </w:pPr>
    </w:p>
    <w:p w:rsidR="008654D0" w:rsidRPr="00FA6838" w:rsidRDefault="00FA6838" w:rsidP="00FA6838">
      <w:pPr>
        <w:pStyle w:val="11"/>
        <w:numPr>
          <w:ilvl w:val="1"/>
          <w:numId w:val="1"/>
        </w:numPr>
        <w:tabs>
          <w:tab w:val="left" w:pos="709"/>
        </w:tabs>
        <w:rPr>
          <w:b w:val="0"/>
          <w:lang w:val="ru-RU"/>
        </w:rPr>
      </w:pPr>
      <w:r w:rsidRPr="00FA6838">
        <w:rPr>
          <w:b w:val="0"/>
          <w:lang w:val="ru-RU"/>
        </w:rPr>
        <w:t>Все турнирные сервера и</w:t>
      </w:r>
      <w:r>
        <w:rPr>
          <w:b w:val="0"/>
          <w:lang w:val="ru-RU"/>
        </w:rPr>
        <w:t xml:space="preserve">спользуют конфигурационный файл </w:t>
      </w:r>
      <w:r w:rsidRPr="00FA6838">
        <w:rPr>
          <w:b w:val="0"/>
          <w:lang w:val="ru-RU"/>
        </w:rPr>
        <w:t>esl5on5.cfg. Настройки игр</w:t>
      </w:r>
      <w:r>
        <w:rPr>
          <w:b w:val="0"/>
          <w:lang w:val="ru-RU"/>
        </w:rPr>
        <w:t xml:space="preserve">ы производятся согласно данному </w:t>
      </w:r>
      <w:proofErr w:type="spellStart"/>
      <w:r w:rsidRPr="00FA6838">
        <w:rPr>
          <w:b w:val="0"/>
          <w:lang w:val="ru-RU"/>
        </w:rPr>
        <w:t>конфигу</w:t>
      </w:r>
      <w:proofErr w:type="spellEnd"/>
      <w:r w:rsidRPr="00FA6838">
        <w:rPr>
          <w:b w:val="0"/>
          <w:lang w:val="ru-RU"/>
        </w:rPr>
        <w:t>.</w:t>
      </w:r>
      <w:r w:rsidRPr="00FA6838">
        <w:rPr>
          <w:b w:val="0"/>
          <w:color w:val="000000" w:themeColor="text1"/>
          <w:lang w:val="ru-RU"/>
        </w:rPr>
        <w:t xml:space="preserve"> </w:t>
      </w:r>
    </w:p>
    <w:p w:rsidR="008654D0" w:rsidRDefault="008654D0" w:rsidP="008654D0">
      <w:pPr>
        <w:pStyle w:val="11"/>
        <w:numPr>
          <w:ilvl w:val="0"/>
          <w:numId w:val="1"/>
        </w:numPr>
        <w:tabs>
          <w:tab w:val="left" w:pos="709"/>
        </w:tabs>
        <w:jc w:val="center"/>
        <w:rPr>
          <w:color w:val="000000" w:themeColor="text1"/>
          <w:lang w:val="ru-RU"/>
        </w:rPr>
      </w:pPr>
      <w:r w:rsidRPr="008654D0">
        <w:rPr>
          <w:color w:val="000000" w:themeColor="text1"/>
          <w:lang w:val="ru-RU"/>
        </w:rPr>
        <w:t>Проведение матчей</w:t>
      </w:r>
    </w:p>
    <w:p w:rsidR="008654D0" w:rsidRDefault="008654D0" w:rsidP="008654D0">
      <w:pPr>
        <w:pStyle w:val="11"/>
        <w:tabs>
          <w:tab w:val="left" w:pos="709"/>
        </w:tabs>
        <w:jc w:val="center"/>
        <w:rPr>
          <w:color w:val="000000" w:themeColor="text1"/>
          <w:lang w:val="ru-RU"/>
        </w:rPr>
      </w:pPr>
    </w:p>
    <w:p w:rsidR="00E86A20" w:rsidRDefault="00615444" w:rsidP="00E86A20">
      <w:pPr>
        <w:pStyle w:val="11"/>
        <w:numPr>
          <w:ilvl w:val="1"/>
          <w:numId w:val="1"/>
        </w:numPr>
        <w:tabs>
          <w:tab w:val="left" w:pos="709"/>
        </w:tabs>
        <w:rPr>
          <w:b w:val="0"/>
          <w:color w:val="000000" w:themeColor="text1"/>
          <w:lang w:val="ru-RU"/>
        </w:rPr>
      </w:pPr>
      <w:r w:rsidRPr="00615444">
        <w:rPr>
          <w:b w:val="0"/>
          <w:color w:val="000000" w:themeColor="text1"/>
          <w:lang w:val="ru-RU"/>
        </w:rPr>
        <w:t>В матче принимают участие 2 команды по 5 участников в каждой</w:t>
      </w:r>
      <w:r w:rsidR="00E86A20">
        <w:rPr>
          <w:b w:val="0"/>
          <w:color w:val="000000" w:themeColor="text1"/>
          <w:lang w:val="ru-RU"/>
        </w:rPr>
        <w:t>.</w:t>
      </w:r>
    </w:p>
    <w:p w:rsidR="00615444" w:rsidRDefault="00E86A20" w:rsidP="00E86A20">
      <w:pPr>
        <w:pStyle w:val="11"/>
        <w:numPr>
          <w:ilvl w:val="1"/>
          <w:numId w:val="1"/>
        </w:numPr>
        <w:tabs>
          <w:tab w:val="left" w:pos="709"/>
        </w:tabs>
        <w:rPr>
          <w:b w:val="0"/>
          <w:color w:val="000000" w:themeColor="text1"/>
        </w:rPr>
      </w:pPr>
      <w:r w:rsidRPr="00E86A20">
        <w:rPr>
          <w:b w:val="0"/>
          <w:color w:val="000000" w:themeColor="text1"/>
          <w:lang w:val="ru-RU"/>
        </w:rPr>
        <w:t>Соревнования</w:t>
      </w:r>
      <w:r w:rsidRPr="00E86A20">
        <w:rPr>
          <w:b w:val="0"/>
          <w:color w:val="000000" w:themeColor="text1"/>
        </w:rPr>
        <w:t xml:space="preserve"> </w:t>
      </w:r>
      <w:r w:rsidRPr="00E86A20">
        <w:rPr>
          <w:b w:val="0"/>
          <w:color w:val="000000" w:themeColor="text1"/>
          <w:lang w:val="ru-RU"/>
        </w:rPr>
        <w:t>проводятся</w:t>
      </w:r>
      <w:r w:rsidRPr="00E86A20">
        <w:rPr>
          <w:b w:val="0"/>
          <w:color w:val="000000" w:themeColor="text1"/>
        </w:rPr>
        <w:t xml:space="preserve"> </w:t>
      </w:r>
      <w:r w:rsidRPr="00E86A20">
        <w:rPr>
          <w:b w:val="0"/>
          <w:color w:val="000000" w:themeColor="text1"/>
          <w:lang w:val="ru-RU"/>
        </w:rPr>
        <w:t>на</w:t>
      </w:r>
      <w:r w:rsidRPr="00E86A20">
        <w:rPr>
          <w:b w:val="0"/>
          <w:color w:val="000000" w:themeColor="text1"/>
        </w:rPr>
        <w:t xml:space="preserve"> </w:t>
      </w:r>
      <w:r w:rsidRPr="00E86A20">
        <w:rPr>
          <w:b w:val="0"/>
          <w:color w:val="000000" w:themeColor="text1"/>
          <w:lang w:val="ru-RU"/>
        </w:rPr>
        <w:t>картах</w:t>
      </w:r>
      <w:r w:rsidRPr="00E86A20">
        <w:rPr>
          <w:b w:val="0"/>
          <w:color w:val="000000" w:themeColor="text1"/>
        </w:rPr>
        <w:t xml:space="preserve">: </w:t>
      </w:r>
      <w:proofErr w:type="spellStart"/>
      <w:r w:rsidRPr="00E86A20">
        <w:rPr>
          <w:b w:val="0"/>
          <w:color w:val="000000" w:themeColor="text1"/>
        </w:rPr>
        <w:t>de_inferno</w:t>
      </w:r>
      <w:proofErr w:type="spellEnd"/>
      <w:r w:rsidRPr="00E86A20">
        <w:rPr>
          <w:b w:val="0"/>
          <w:color w:val="000000" w:themeColor="text1"/>
        </w:rPr>
        <w:t xml:space="preserve">, </w:t>
      </w:r>
      <w:proofErr w:type="spellStart"/>
      <w:r w:rsidRPr="00E86A20">
        <w:rPr>
          <w:b w:val="0"/>
          <w:color w:val="000000" w:themeColor="text1"/>
        </w:rPr>
        <w:t>de_mirage</w:t>
      </w:r>
      <w:proofErr w:type="spellEnd"/>
      <w:r w:rsidRPr="00E86A20">
        <w:rPr>
          <w:b w:val="0"/>
          <w:color w:val="000000" w:themeColor="text1"/>
        </w:rPr>
        <w:t xml:space="preserve">, </w:t>
      </w:r>
      <w:proofErr w:type="spellStart"/>
      <w:r w:rsidRPr="00E86A20">
        <w:rPr>
          <w:b w:val="0"/>
          <w:color w:val="000000" w:themeColor="text1"/>
        </w:rPr>
        <w:t>de_nuke</w:t>
      </w:r>
      <w:proofErr w:type="spellEnd"/>
      <w:r w:rsidRPr="00E86A20">
        <w:rPr>
          <w:b w:val="0"/>
          <w:color w:val="000000" w:themeColor="text1"/>
        </w:rPr>
        <w:t xml:space="preserve">, </w:t>
      </w:r>
      <w:proofErr w:type="spellStart"/>
      <w:r w:rsidRPr="00E86A20">
        <w:rPr>
          <w:b w:val="0"/>
          <w:color w:val="000000" w:themeColor="text1"/>
        </w:rPr>
        <w:t>de_overpass</w:t>
      </w:r>
      <w:proofErr w:type="spellEnd"/>
      <w:r w:rsidRPr="00E86A20">
        <w:rPr>
          <w:b w:val="0"/>
          <w:color w:val="000000" w:themeColor="text1"/>
        </w:rPr>
        <w:t xml:space="preserve">, de_dust2, </w:t>
      </w:r>
      <w:proofErr w:type="spellStart"/>
      <w:r w:rsidRPr="00E86A20">
        <w:rPr>
          <w:b w:val="0"/>
          <w:color w:val="000000" w:themeColor="text1"/>
        </w:rPr>
        <w:t>de_vertigo</w:t>
      </w:r>
      <w:proofErr w:type="spellEnd"/>
      <w:r w:rsidRPr="00E86A20">
        <w:rPr>
          <w:b w:val="0"/>
          <w:color w:val="000000" w:themeColor="text1"/>
        </w:rPr>
        <w:t xml:space="preserve">, </w:t>
      </w:r>
      <w:proofErr w:type="spellStart"/>
      <w:r w:rsidRPr="00E86A20">
        <w:rPr>
          <w:b w:val="0"/>
          <w:color w:val="000000" w:themeColor="text1"/>
        </w:rPr>
        <w:t>de_ancient</w:t>
      </w:r>
      <w:proofErr w:type="spellEnd"/>
      <w:r w:rsidRPr="00E86A20">
        <w:rPr>
          <w:b w:val="0"/>
          <w:color w:val="000000" w:themeColor="text1"/>
        </w:rPr>
        <w:t>.</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 xml:space="preserve">Система выбора карт в формате bo1: капитаны команд поочередно </w:t>
      </w:r>
      <w:r w:rsidRPr="00E86A20">
        <w:rPr>
          <w:b w:val="0"/>
          <w:color w:val="000000" w:themeColor="text1"/>
          <w:lang w:val="ru-RU"/>
        </w:rPr>
        <w:lastRenderedPageBreak/>
        <w:t xml:space="preserve">запрещают для использования в матче (банят) по </w:t>
      </w:r>
      <w:r>
        <w:rPr>
          <w:b w:val="0"/>
          <w:color w:val="000000" w:themeColor="text1"/>
          <w:lang w:val="ru-RU"/>
        </w:rPr>
        <w:t xml:space="preserve">одной карте, пока </w:t>
      </w:r>
      <w:r w:rsidRPr="00E86A20">
        <w:rPr>
          <w:b w:val="0"/>
          <w:color w:val="000000" w:themeColor="text1"/>
          <w:lang w:val="ru-RU"/>
        </w:rPr>
        <w:t>не останется одна карта, на которой будет играться гейм.</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 xml:space="preserve">Система выбора карт в формате bo3: капитаны команд </w:t>
      </w:r>
      <w:r>
        <w:rPr>
          <w:b w:val="0"/>
          <w:color w:val="000000" w:themeColor="text1"/>
          <w:lang w:val="ru-RU"/>
        </w:rPr>
        <w:t xml:space="preserve">поочередно </w:t>
      </w:r>
      <w:r w:rsidRPr="00E86A20">
        <w:rPr>
          <w:b w:val="0"/>
          <w:color w:val="000000" w:themeColor="text1"/>
          <w:lang w:val="ru-RU"/>
        </w:rPr>
        <w:t>запрещают для использования в матче (банят) по одной карте, после выбирают по одной карте для первых двух геймов. Далее капитаны запрещают по одной карте из оставшихся, пока не останется одна карта, на которой будет играться третий гейм (при необходимости)</w:t>
      </w:r>
      <w:r>
        <w:rPr>
          <w:b w:val="0"/>
          <w:color w:val="000000" w:themeColor="text1"/>
          <w:lang w:val="ru-RU"/>
        </w:rPr>
        <w:t>.</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В начале каждого гейма игр</w:t>
      </w:r>
      <w:r>
        <w:rPr>
          <w:b w:val="0"/>
          <w:color w:val="000000" w:themeColor="text1"/>
          <w:lang w:val="ru-RU"/>
        </w:rPr>
        <w:t xml:space="preserve">ается ножевой раунд. Победитель </w:t>
      </w:r>
      <w:r w:rsidRPr="00E86A20">
        <w:rPr>
          <w:b w:val="0"/>
          <w:color w:val="000000" w:themeColor="text1"/>
          <w:lang w:val="ru-RU"/>
        </w:rPr>
        <w:t>ножевого раунда выбирает ст</w:t>
      </w:r>
      <w:r>
        <w:rPr>
          <w:b w:val="0"/>
          <w:color w:val="000000" w:themeColor="text1"/>
          <w:lang w:val="ru-RU"/>
        </w:rPr>
        <w:t xml:space="preserve">орону в первом периоде. Ножевой </w:t>
      </w:r>
      <w:r w:rsidRPr="00E86A20">
        <w:rPr>
          <w:b w:val="0"/>
          <w:color w:val="000000" w:themeColor="text1"/>
          <w:lang w:val="ru-RU"/>
        </w:rPr>
        <w:t>раунд не является частью пе</w:t>
      </w:r>
      <w:r>
        <w:rPr>
          <w:b w:val="0"/>
          <w:color w:val="000000" w:themeColor="text1"/>
          <w:lang w:val="ru-RU"/>
        </w:rPr>
        <w:t xml:space="preserve">риодов и не учитывается в счете </w:t>
      </w:r>
      <w:r w:rsidRPr="00E86A20">
        <w:rPr>
          <w:b w:val="0"/>
          <w:color w:val="000000" w:themeColor="text1"/>
          <w:lang w:val="ru-RU"/>
        </w:rPr>
        <w:t>гейма.</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После производится смена</w:t>
      </w:r>
      <w:r>
        <w:rPr>
          <w:b w:val="0"/>
          <w:color w:val="000000" w:themeColor="text1"/>
          <w:lang w:val="ru-RU"/>
        </w:rPr>
        <w:t xml:space="preserve"> на выбранную карту. Участникам необходимо повторно </w:t>
      </w:r>
      <w:proofErr w:type="gramStart"/>
      <w:r>
        <w:rPr>
          <w:b w:val="0"/>
          <w:color w:val="000000" w:themeColor="text1"/>
          <w:lang w:val="ru-RU"/>
        </w:rPr>
        <w:t xml:space="preserve">написать </w:t>
      </w:r>
      <w:r w:rsidRPr="00E86A20">
        <w:rPr>
          <w:b w:val="0"/>
          <w:color w:val="000000" w:themeColor="text1"/>
          <w:lang w:val="ru-RU"/>
        </w:rPr>
        <w:t>!</w:t>
      </w:r>
      <w:proofErr w:type="spellStart"/>
      <w:r w:rsidRPr="00E86A20">
        <w:rPr>
          <w:b w:val="0"/>
          <w:color w:val="000000" w:themeColor="text1"/>
          <w:lang w:val="ru-RU"/>
        </w:rPr>
        <w:t>ready</w:t>
      </w:r>
      <w:proofErr w:type="spellEnd"/>
      <w:proofErr w:type="gramEnd"/>
      <w:r w:rsidRPr="00E86A20">
        <w:rPr>
          <w:b w:val="0"/>
          <w:color w:val="000000" w:themeColor="text1"/>
          <w:lang w:val="ru-RU"/>
        </w:rPr>
        <w:t xml:space="preserve"> или !</w:t>
      </w:r>
      <w:proofErr w:type="spellStart"/>
      <w:r w:rsidRPr="00E86A20">
        <w:rPr>
          <w:b w:val="0"/>
          <w:color w:val="000000" w:themeColor="text1"/>
          <w:lang w:val="ru-RU"/>
        </w:rPr>
        <w:t>forceready</w:t>
      </w:r>
      <w:proofErr w:type="spellEnd"/>
      <w:r w:rsidRPr="00E86A20">
        <w:rPr>
          <w:b w:val="0"/>
          <w:color w:val="000000" w:themeColor="text1"/>
          <w:lang w:val="ru-RU"/>
        </w:rPr>
        <w:t xml:space="preserve"> для начала матча.</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По окончанию первого периода (15 раундов), команды меняются сторонами</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Если в гейме одна из команд набирает 16 побед в раундах в первые два периода, она становится победителем гейма.</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Если по итогам 2 (двух</w:t>
      </w:r>
      <w:r>
        <w:rPr>
          <w:b w:val="0"/>
          <w:color w:val="000000" w:themeColor="text1"/>
          <w:lang w:val="ru-RU"/>
        </w:rPr>
        <w:t xml:space="preserve">) периодов команды имеют равное </w:t>
      </w:r>
      <w:r w:rsidRPr="00E86A20">
        <w:rPr>
          <w:b w:val="0"/>
          <w:color w:val="000000" w:themeColor="text1"/>
          <w:lang w:val="ru-RU"/>
        </w:rPr>
        <w:t xml:space="preserve">количество выигранных </w:t>
      </w:r>
      <w:r>
        <w:rPr>
          <w:b w:val="0"/>
          <w:color w:val="000000" w:themeColor="text1"/>
          <w:lang w:val="ru-RU"/>
        </w:rPr>
        <w:t xml:space="preserve">раундов, то назначается 2 (два) </w:t>
      </w:r>
      <w:r w:rsidRPr="00E86A20">
        <w:rPr>
          <w:b w:val="0"/>
          <w:color w:val="000000" w:themeColor="text1"/>
          <w:lang w:val="ru-RU"/>
        </w:rPr>
        <w:t>дополнительных периода (овертайма) по 3 раунда каждый. Команда, выигравшая 4 или более раундов в серии из двух овертаймов, становится победителем гейма. В случае ничейного счета после двух овертаймов, назначаются еще 2 дополнительных овертайма, и так до определения победителя гейма.</w:t>
      </w:r>
    </w:p>
    <w:p w:rsidR="00E86A20" w:rsidRDefault="00E86A20" w:rsidP="00E86A20">
      <w:pPr>
        <w:pStyle w:val="11"/>
        <w:numPr>
          <w:ilvl w:val="1"/>
          <w:numId w:val="1"/>
        </w:numPr>
        <w:tabs>
          <w:tab w:val="left" w:pos="709"/>
        </w:tabs>
        <w:rPr>
          <w:b w:val="0"/>
          <w:color w:val="000000" w:themeColor="text1"/>
          <w:lang w:val="ru-RU"/>
        </w:rPr>
      </w:pPr>
      <w:r w:rsidRPr="00E86A20">
        <w:rPr>
          <w:b w:val="0"/>
          <w:color w:val="000000" w:themeColor="text1"/>
          <w:lang w:val="ru-RU"/>
        </w:rPr>
        <w:t>Стороны в овертайме не выбираются. Первый (и последующие нечетные) овертайм команды начинают за те же стороны, за которые играли во втором периоде матча (до овертаймов). Второй (и последующие четные) – за те стороны, за которые были сыграны во втором периоде первого овертайма.</w:t>
      </w:r>
    </w:p>
    <w:p w:rsidR="00E86A20" w:rsidRPr="00E86A20" w:rsidRDefault="00E86A20" w:rsidP="00E86A20">
      <w:pPr>
        <w:pStyle w:val="11"/>
        <w:tabs>
          <w:tab w:val="left" w:pos="709"/>
        </w:tabs>
        <w:rPr>
          <w:b w:val="0"/>
          <w:color w:val="000000" w:themeColor="text1"/>
          <w:lang w:val="ru-RU"/>
        </w:rPr>
      </w:pPr>
    </w:p>
    <w:p w:rsidR="00615444" w:rsidRPr="00615444" w:rsidRDefault="00E86A20" w:rsidP="00615444">
      <w:pPr>
        <w:pStyle w:val="11"/>
        <w:numPr>
          <w:ilvl w:val="0"/>
          <w:numId w:val="1"/>
        </w:numPr>
        <w:tabs>
          <w:tab w:val="left" w:pos="709"/>
        </w:tabs>
        <w:jc w:val="center"/>
        <w:rPr>
          <w:b w:val="0"/>
          <w:color w:val="000000" w:themeColor="text1"/>
          <w:lang w:val="ru-RU"/>
        </w:rPr>
      </w:pPr>
      <w:r>
        <w:rPr>
          <w:color w:val="000000" w:themeColor="text1"/>
          <w:lang w:val="ru-RU"/>
        </w:rPr>
        <w:t>Общение с судьями Соревнований</w:t>
      </w:r>
    </w:p>
    <w:p w:rsidR="00615444" w:rsidRDefault="00615444" w:rsidP="00615444">
      <w:pPr>
        <w:pStyle w:val="11"/>
        <w:tabs>
          <w:tab w:val="left" w:pos="709"/>
        </w:tabs>
        <w:jc w:val="center"/>
        <w:rPr>
          <w:color w:val="000000" w:themeColor="text1"/>
          <w:lang w:val="ru-RU"/>
        </w:rPr>
      </w:pPr>
    </w:p>
    <w:p w:rsidR="00615444" w:rsidRDefault="00615444" w:rsidP="00615444">
      <w:pPr>
        <w:pStyle w:val="11"/>
        <w:numPr>
          <w:ilvl w:val="1"/>
          <w:numId w:val="1"/>
        </w:numPr>
        <w:tabs>
          <w:tab w:val="left" w:pos="709"/>
        </w:tabs>
        <w:rPr>
          <w:b w:val="0"/>
          <w:color w:val="000000" w:themeColor="text1"/>
          <w:lang w:val="ru-RU"/>
        </w:rPr>
      </w:pPr>
      <w:r w:rsidRPr="00615444">
        <w:rPr>
          <w:b w:val="0"/>
          <w:color w:val="000000" w:themeColor="text1"/>
          <w:lang w:val="ru-RU"/>
        </w:rPr>
        <w:t xml:space="preserve">Общение участников с судьями и другими официальными лицами Соревнования происходит в сервисе </w:t>
      </w:r>
      <w:proofErr w:type="spellStart"/>
      <w:r w:rsidRPr="00615444">
        <w:rPr>
          <w:b w:val="0"/>
          <w:color w:val="000000" w:themeColor="text1"/>
          <w:lang w:val="ru-RU"/>
        </w:rPr>
        <w:t>Discord</w:t>
      </w:r>
      <w:proofErr w:type="spellEnd"/>
      <w:r w:rsidRPr="00615444">
        <w:rPr>
          <w:b w:val="0"/>
          <w:color w:val="000000" w:themeColor="text1"/>
          <w:lang w:val="ru-RU"/>
        </w:rPr>
        <w:t xml:space="preserve"> в чат-канале, который будет опубликован на официальном сайте Соревнования </w:t>
      </w:r>
      <w:r w:rsidRPr="00615444">
        <w:rPr>
          <w:b w:val="0"/>
          <w:color w:val="000000" w:themeColor="text1"/>
        </w:rPr>
        <w:t>www</w:t>
      </w:r>
      <w:r w:rsidRPr="00615444">
        <w:rPr>
          <w:b w:val="0"/>
          <w:color w:val="000000" w:themeColor="text1"/>
          <w:lang w:val="ru-RU"/>
        </w:rPr>
        <w:t>.</w:t>
      </w:r>
      <w:proofErr w:type="spellStart"/>
      <w:r w:rsidRPr="00615444">
        <w:rPr>
          <w:b w:val="0"/>
          <w:color w:val="000000" w:themeColor="text1"/>
          <w:lang w:val="ru-RU"/>
        </w:rPr>
        <w:t>киберпарк.рф</w:t>
      </w:r>
      <w:proofErr w:type="spellEnd"/>
      <w:r w:rsidRPr="00615444">
        <w:rPr>
          <w:b w:val="0"/>
          <w:color w:val="000000" w:themeColor="text1"/>
          <w:lang w:val="ru-RU"/>
        </w:rPr>
        <w:t xml:space="preserve"> (далее — Чат) и в личных чат-каналах (для доступа к ним нужно нажать на </w:t>
      </w:r>
      <w:proofErr w:type="spellStart"/>
      <w:r w:rsidRPr="00615444">
        <w:rPr>
          <w:b w:val="0"/>
          <w:color w:val="000000" w:themeColor="text1"/>
          <w:lang w:val="ru-RU"/>
        </w:rPr>
        <w:t>никнейм</w:t>
      </w:r>
      <w:proofErr w:type="spellEnd"/>
      <w:r w:rsidRPr="00615444">
        <w:rPr>
          <w:b w:val="0"/>
          <w:color w:val="000000" w:themeColor="text1"/>
          <w:lang w:val="ru-RU"/>
        </w:rPr>
        <w:t xml:space="preserve"> пользователя правой клавишей мыши и выбрать в появившемся меню пункт «Написать сообщение»). Не позднее, чем за 30 минут до начала Соревнования, участники до</w:t>
      </w:r>
      <w:r>
        <w:rPr>
          <w:b w:val="0"/>
          <w:color w:val="000000" w:themeColor="text1"/>
          <w:lang w:val="ru-RU"/>
        </w:rPr>
        <w:t xml:space="preserve">лжны присоединиться к этому чат-каналу и </w:t>
      </w:r>
      <w:proofErr w:type="spellStart"/>
      <w:r>
        <w:rPr>
          <w:b w:val="0"/>
          <w:color w:val="000000" w:themeColor="text1"/>
          <w:lang w:val="ru-RU"/>
        </w:rPr>
        <w:t>указатm</w:t>
      </w:r>
      <w:proofErr w:type="spellEnd"/>
      <w:r>
        <w:rPr>
          <w:b w:val="0"/>
          <w:color w:val="000000" w:themeColor="text1"/>
          <w:lang w:val="ru-RU"/>
        </w:rPr>
        <w:t xml:space="preserve"> </w:t>
      </w:r>
      <w:proofErr w:type="spellStart"/>
      <w:r w:rsidRPr="00615444">
        <w:rPr>
          <w:b w:val="0"/>
          <w:color w:val="000000" w:themeColor="text1"/>
          <w:lang w:val="ru-RU"/>
        </w:rPr>
        <w:t>клантег</w:t>
      </w:r>
      <w:proofErr w:type="spellEnd"/>
      <w:r w:rsidRPr="00615444">
        <w:rPr>
          <w:b w:val="0"/>
          <w:color w:val="000000" w:themeColor="text1"/>
          <w:lang w:val="ru-RU"/>
        </w:rPr>
        <w:t xml:space="preserve"> своей команды. Для этого необходимо нажать правой кнопкой мыши на свой ник, выбрать «Изменить </w:t>
      </w:r>
      <w:proofErr w:type="spellStart"/>
      <w:r w:rsidRPr="00615444">
        <w:rPr>
          <w:b w:val="0"/>
          <w:color w:val="000000" w:themeColor="text1"/>
          <w:lang w:val="ru-RU"/>
        </w:rPr>
        <w:t>никнейм</w:t>
      </w:r>
      <w:proofErr w:type="spellEnd"/>
      <w:r w:rsidRPr="00615444">
        <w:rPr>
          <w:b w:val="0"/>
          <w:color w:val="000000" w:themeColor="text1"/>
          <w:lang w:val="ru-RU"/>
        </w:rPr>
        <w:t>», ввести тег команды и нажать «Сохранить».</w:t>
      </w:r>
    </w:p>
    <w:p w:rsidR="00615444" w:rsidRPr="00615444" w:rsidRDefault="00615444" w:rsidP="00615444">
      <w:pPr>
        <w:pStyle w:val="11"/>
        <w:numPr>
          <w:ilvl w:val="1"/>
          <w:numId w:val="1"/>
        </w:numPr>
        <w:tabs>
          <w:tab w:val="left" w:pos="709"/>
        </w:tabs>
        <w:rPr>
          <w:b w:val="0"/>
          <w:color w:val="000000" w:themeColor="text1"/>
          <w:lang w:val="ru-RU"/>
        </w:rPr>
      </w:pPr>
      <w:r w:rsidRPr="00615444">
        <w:rPr>
          <w:b w:val="0"/>
          <w:color w:val="000000" w:themeColor="text1"/>
          <w:lang w:val="ru-RU"/>
        </w:rPr>
        <w:t>Со стороны команды комму</w:t>
      </w:r>
      <w:r>
        <w:rPr>
          <w:b w:val="0"/>
          <w:color w:val="000000" w:themeColor="text1"/>
          <w:lang w:val="ru-RU"/>
        </w:rPr>
        <w:t xml:space="preserve">никацию по организации матчей и </w:t>
      </w:r>
      <w:r w:rsidRPr="00615444">
        <w:rPr>
          <w:b w:val="0"/>
          <w:color w:val="000000" w:themeColor="text1"/>
          <w:lang w:val="ru-RU"/>
        </w:rPr>
        <w:t>спорным ситуациям ведёт и</w:t>
      </w:r>
      <w:r>
        <w:rPr>
          <w:b w:val="0"/>
          <w:color w:val="000000" w:themeColor="text1"/>
          <w:lang w:val="ru-RU"/>
        </w:rPr>
        <w:t xml:space="preserve">сключительно капитан команды. В </w:t>
      </w:r>
      <w:r w:rsidRPr="00615444">
        <w:rPr>
          <w:b w:val="0"/>
          <w:color w:val="000000" w:themeColor="text1"/>
          <w:lang w:val="ru-RU"/>
        </w:rPr>
        <w:lastRenderedPageBreak/>
        <w:t>случае нарушения правил оппонентами, капитан</w:t>
      </w:r>
      <w:r>
        <w:rPr>
          <w:b w:val="0"/>
          <w:color w:val="000000" w:themeColor="text1"/>
          <w:lang w:val="ru-RU"/>
        </w:rPr>
        <w:t xml:space="preserve">у команды </w:t>
      </w:r>
      <w:r w:rsidRPr="00615444">
        <w:rPr>
          <w:b w:val="0"/>
          <w:color w:val="000000" w:themeColor="text1"/>
          <w:lang w:val="ru-RU"/>
        </w:rPr>
        <w:t>следует поставить игру на п</w:t>
      </w:r>
      <w:r>
        <w:rPr>
          <w:b w:val="0"/>
          <w:color w:val="000000" w:themeColor="text1"/>
          <w:lang w:val="ru-RU"/>
        </w:rPr>
        <w:t>аузу и обратиться к судье в чат-</w:t>
      </w:r>
      <w:r w:rsidRPr="00615444">
        <w:rPr>
          <w:b w:val="0"/>
          <w:color w:val="000000" w:themeColor="text1"/>
          <w:lang w:val="ru-RU"/>
        </w:rPr>
        <w:t>комнате турнира</w:t>
      </w:r>
      <w:r>
        <w:rPr>
          <w:b w:val="0"/>
          <w:color w:val="000000" w:themeColor="text1"/>
          <w:lang w:val="ru-RU"/>
        </w:rPr>
        <w:t>.</w:t>
      </w:r>
    </w:p>
    <w:sectPr w:rsidR="00615444" w:rsidRPr="00615444" w:rsidSect="00016CCC">
      <w:pgSz w:w="11920" w:h="1686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E44"/>
    <w:multiLevelType w:val="multilevel"/>
    <w:tmpl w:val="C86E9D0A"/>
    <w:lvl w:ilvl="0">
      <w:start w:val="1"/>
      <w:numFmt w:val="decimal"/>
      <w:lvlText w:val="%1."/>
      <w:lvlJc w:val="left"/>
      <w:pPr>
        <w:ind w:left="681" w:hanging="571"/>
      </w:pPr>
      <w:rPr>
        <w:rFonts w:ascii="Times New Roman" w:eastAsia="Times New Roman" w:hAnsi="Times New Roman" w:cs="Times New Roman" w:hint="default"/>
        <w:b/>
        <w:bCs/>
        <w:spacing w:val="-1"/>
        <w:w w:val="100"/>
        <w:sz w:val="28"/>
        <w:szCs w:val="28"/>
      </w:rPr>
    </w:lvl>
    <w:lvl w:ilvl="1">
      <w:start w:val="1"/>
      <w:numFmt w:val="decimal"/>
      <w:lvlText w:val="%1.%2."/>
      <w:lvlJc w:val="left"/>
      <w:pPr>
        <w:ind w:left="1402" w:hanging="781"/>
      </w:pPr>
      <w:rPr>
        <w:rFonts w:ascii="Times New Roman" w:eastAsia="Times New Roman" w:hAnsi="Times New Roman" w:cs="Times New Roman" w:hint="default"/>
        <w:spacing w:val="-1"/>
        <w:w w:val="100"/>
        <w:sz w:val="28"/>
        <w:szCs w:val="28"/>
      </w:rPr>
    </w:lvl>
    <w:lvl w:ilvl="2">
      <w:numFmt w:val="bullet"/>
      <w:lvlText w:val="●"/>
      <w:lvlJc w:val="left"/>
      <w:pPr>
        <w:ind w:left="2123" w:hanging="361"/>
      </w:pPr>
      <w:rPr>
        <w:rFonts w:ascii="Arial" w:eastAsia="Arial" w:hAnsi="Arial" w:cs="Arial" w:hint="default"/>
        <w:spacing w:val="-1"/>
        <w:w w:val="100"/>
        <w:sz w:val="28"/>
        <w:szCs w:val="28"/>
      </w:rPr>
    </w:lvl>
    <w:lvl w:ilvl="3">
      <w:numFmt w:val="bullet"/>
      <w:lvlText w:val="•"/>
      <w:lvlJc w:val="left"/>
      <w:pPr>
        <w:ind w:left="2992" w:hanging="361"/>
      </w:pPr>
      <w:rPr>
        <w:rFonts w:hint="default"/>
      </w:rPr>
    </w:lvl>
    <w:lvl w:ilvl="4">
      <w:numFmt w:val="bullet"/>
      <w:lvlText w:val="•"/>
      <w:lvlJc w:val="left"/>
      <w:pPr>
        <w:ind w:left="3865" w:hanging="361"/>
      </w:pPr>
      <w:rPr>
        <w:rFonts w:hint="default"/>
      </w:rPr>
    </w:lvl>
    <w:lvl w:ilvl="5">
      <w:numFmt w:val="bullet"/>
      <w:lvlText w:val="•"/>
      <w:lvlJc w:val="left"/>
      <w:pPr>
        <w:ind w:left="4737" w:hanging="361"/>
      </w:pPr>
      <w:rPr>
        <w:rFonts w:hint="default"/>
      </w:rPr>
    </w:lvl>
    <w:lvl w:ilvl="6">
      <w:numFmt w:val="bullet"/>
      <w:lvlText w:val="•"/>
      <w:lvlJc w:val="left"/>
      <w:pPr>
        <w:ind w:left="5610" w:hanging="361"/>
      </w:pPr>
      <w:rPr>
        <w:rFonts w:hint="default"/>
      </w:rPr>
    </w:lvl>
    <w:lvl w:ilvl="7">
      <w:numFmt w:val="bullet"/>
      <w:lvlText w:val="•"/>
      <w:lvlJc w:val="left"/>
      <w:pPr>
        <w:ind w:left="6482" w:hanging="361"/>
      </w:pPr>
      <w:rPr>
        <w:rFonts w:hint="default"/>
      </w:rPr>
    </w:lvl>
    <w:lvl w:ilvl="8">
      <w:numFmt w:val="bullet"/>
      <w:lvlText w:val="•"/>
      <w:lvlJc w:val="left"/>
      <w:pPr>
        <w:ind w:left="7355" w:hanging="361"/>
      </w:pPr>
      <w:rPr>
        <w:rFonts w:hint="default"/>
      </w:rPr>
    </w:lvl>
  </w:abstractNum>
  <w:abstractNum w:abstractNumId="1" w15:restartNumberingAfterBreak="0">
    <w:nsid w:val="54B736DE"/>
    <w:multiLevelType w:val="hybridMultilevel"/>
    <w:tmpl w:val="43B6235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83773"/>
    <w:rsid w:val="00016CCC"/>
    <w:rsid w:val="000B5E1F"/>
    <w:rsid w:val="001461B5"/>
    <w:rsid w:val="001B2599"/>
    <w:rsid w:val="002623C7"/>
    <w:rsid w:val="002973EB"/>
    <w:rsid w:val="00306B5D"/>
    <w:rsid w:val="0037252D"/>
    <w:rsid w:val="003C3438"/>
    <w:rsid w:val="0045554F"/>
    <w:rsid w:val="00545EA0"/>
    <w:rsid w:val="00553106"/>
    <w:rsid w:val="005E085D"/>
    <w:rsid w:val="00615444"/>
    <w:rsid w:val="00677BC7"/>
    <w:rsid w:val="006A5B0A"/>
    <w:rsid w:val="006F56F3"/>
    <w:rsid w:val="00783773"/>
    <w:rsid w:val="008654D0"/>
    <w:rsid w:val="008849D8"/>
    <w:rsid w:val="00884E21"/>
    <w:rsid w:val="008A2421"/>
    <w:rsid w:val="00AE53AB"/>
    <w:rsid w:val="00B1304B"/>
    <w:rsid w:val="00B63062"/>
    <w:rsid w:val="00DB25DA"/>
    <w:rsid w:val="00E5505F"/>
    <w:rsid w:val="00E86A20"/>
    <w:rsid w:val="00FA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0E4E1-9D66-419F-8F25-F3AE6213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837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3773"/>
    <w:tblPr>
      <w:tblInd w:w="0" w:type="dxa"/>
      <w:tblCellMar>
        <w:top w:w="0" w:type="dxa"/>
        <w:left w:w="0" w:type="dxa"/>
        <w:bottom w:w="0" w:type="dxa"/>
        <w:right w:w="0" w:type="dxa"/>
      </w:tblCellMar>
    </w:tblPr>
  </w:style>
  <w:style w:type="paragraph" w:styleId="a3">
    <w:name w:val="Body Text"/>
    <w:basedOn w:val="a"/>
    <w:uiPriority w:val="1"/>
    <w:qFormat/>
    <w:rsid w:val="00783773"/>
    <w:pPr>
      <w:spacing w:before="68"/>
      <w:ind w:left="1402" w:hanging="781"/>
    </w:pPr>
    <w:rPr>
      <w:sz w:val="28"/>
      <w:szCs w:val="28"/>
    </w:rPr>
  </w:style>
  <w:style w:type="paragraph" w:customStyle="1" w:styleId="11">
    <w:name w:val="Заголовок 11"/>
    <w:basedOn w:val="a"/>
    <w:uiPriority w:val="1"/>
    <w:qFormat/>
    <w:rsid w:val="00783773"/>
    <w:pPr>
      <w:ind w:left="681" w:hanging="570"/>
      <w:outlineLvl w:val="1"/>
    </w:pPr>
    <w:rPr>
      <w:b/>
      <w:bCs/>
      <w:sz w:val="28"/>
      <w:szCs w:val="28"/>
    </w:rPr>
  </w:style>
  <w:style w:type="paragraph" w:styleId="a4">
    <w:name w:val="List Paragraph"/>
    <w:basedOn w:val="a"/>
    <w:uiPriority w:val="1"/>
    <w:qFormat/>
    <w:rsid w:val="00783773"/>
    <w:pPr>
      <w:spacing w:before="68"/>
      <w:ind w:left="1402" w:hanging="781"/>
    </w:pPr>
  </w:style>
  <w:style w:type="paragraph" w:customStyle="1" w:styleId="TableParagraph">
    <w:name w:val="Table Paragraph"/>
    <w:basedOn w:val="a"/>
    <w:uiPriority w:val="1"/>
    <w:qFormat/>
    <w:rsid w:val="00783773"/>
  </w:style>
  <w:style w:type="paragraph" w:styleId="a5">
    <w:name w:val="Balloon Text"/>
    <w:basedOn w:val="a"/>
    <w:link w:val="a6"/>
    <w:uiPriority w:val="99"/>
    <w:semiHidden/>
    <w:rsid w:val="006A5B0A"/>
    <w:pPr>
      <w:widowControl/>
      <w:autoSpaceDE/>
      <w:autoSpaceDN/>
    </w:pPr>
    <w:rPr>
      <w:rFonts w:ascii="Tahoma" w:hAnsi="Tahoma" w:cs="Tahoma"/>
      <w:color w:val="000000"/>
      <w:sz w:val="16"/>
      <w:szCs w:val="16"/>
      <w:lang w:val="ru-RU"/>
    </w:rPr>
  </w:style>
  <w:style w:type="character" w:customStyle="1" w:styleId="a6">
    <w:name w:val="Текст выноски Знак"/>
    <w:basedOn w:val="a0"/>
    <w:link w:val="a5"/>
    <w:uiPriority w:val="99"/>
    <w:semiHidden/>
    <w:rsid w:val="006A5B0A"/>
    <w:rPr>
      <w:rFonts w:ascii="Tahoma" w:eastAsia="Times New Roman" w:hAnsi="Tahoma" w:cs="Tahoma"/>
      <w:color w:val="000000"/>
      <w:sz w:val="16"/>
      <w:szCs w:val="16"/>
      <w:lang w:val="ru-RU"/>
    </w:rPr>
  </w:style>
  <w:style w:type="character" w:customStyle="1" w:styleId="blk">
    <w:name w:val="blk"/>
    <w:basedOn w:val="a0"/>
    <w:rsid w:val="00016CCC"/>
  </w:style>
  <w:style w:type="character" w:styleId="a7">
    <w:name w:val="Hyperlink"/>
    <w:basedOn w:val="a0"/>
    <w:uiPriority w:val="99"/>
    <w:unhideWhenUsed/>
    <w:rsid w:val="001B2599"/>
    <w:rPr>
      <w:color w:val="0000FF" w:themeColor="hyperlink"/>
      <w:u w:val="single"/>
    </w:rPr>
  </w:style>
  <w:style w:type="paragraph" w:customStyle="1" w:styleId="1">
    <w:name w:val="Обычный1"/>
    <w:rsid w:val="00545EA0"/>
    <w:pPr>
      <w:widowControl/>
      <w:autoSpaceDE/>
      <w:autoSpaceDN/>
      <w:spacing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PRESSF</cp:lastModifiedBy>
  <cp:revision>22</cp:revision>
  <dcterms:created xsi:type="dcterms:W3CDTF">2020-12-16T21:10:00Z</dcterms:created>
  <dcterms:modified xsi:type="dcterms:W3CDTF">2022-08-09T12:00:00Z</dcterms:modified>
</cp:coreProperties>
</file>